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07" w:rsidRDefault="00944007">
      <w:pPr>
        <w:widowControl w:val="0"/>
        <w:autoSpaceDE w:val="0"/>
        <w:autoSpaceDN w:val="0"/>
        <w:adjustRightInd w:val="0"/>
        <w:spacing w:after="0" w:line="240" w:lineRule="auto"/>
        <w:jc w:val="right"/>
        <w:outlineLvl w:val="0"/>
        <w:rPr>
          <w:rFonts w:cs="Times New Roman"/>
          <w:szCs w:val="28"/>
        </w:rPr>
      </w:pPr>
      <w:bookmarkStart w:id="0" w:name="Par33"/>
      <w:bookmarkStart w:id="1" w:name="_GoBack"/>
      <w:bookmarkEnd w:id="0"/>
      <w:bookmarkEnd w:id="1"/>
      <w:r>
        <w:rPr>
          <w:rFonts w:cs="Times New Roman"/>
          <w:szCs w:val="28"/>
        </w:rPr>
        <w:t>Утвержден</w:t>
      </w:r>
    </w:p>
    <w:p w:rsidR="00944007" w:rsidRDefault="00944007">
      <w:pPr>
        <w:widowControl w:val="0"/>
        <w:autoSpaceDE w:val="0"/>
        <w:autoSpaceDN w:val="0"/>
        <w:adjustRightInd w:val="0"/>
        <w:spacing w:after="0" w:line="240" w:lineRule="auto"/>
        <w:jc w:val="right"/>
        <w:rPr>
          <w:rFonts w:cs="Times New Roman"/>
          <w:szCs w:val="28"/>
        </w:rPr>
      </w:pPr>
      <w:r>
        <w:rPr>
          <w:rFonts w:cs="Times New Roman"/>
          <w:szCs w:val="28"/>
        </w:rPr>
        <w:t>распоряжением Министерства</w:t>
      </w:r>
    </w:p>
    <w:p w:rsidR="00944007" w:rsidRDefault="00944007">
      <w:pPr>
        <w:widowControl w:val="0"/>
        <w:autoSpaceDE w:val="0"/>
        <w:autoSpaceDN w:val="0"/>
        <w:adjustRightInd w:val="0"/>
        <w:spacing w:after="0" w:line="240" w:lineRule="auto"/>
        <w:jc w:val="right"/>
        <w:rPr>
          <w:rFonts w:cs="Times New Roman"/>
          <w:szCs w:val="28"/>
        </w:rPr>
      </w:pPr>
      <w:r>
        <w:rPr>
          <w:rFonts w:cs="Times New Roman"/>
          <w:szCs w:val="28"/>
        </w:rPr>
        <w:t>социальной защиты населения</w:t>
      </w:r>
    </w:p>
    <w:p w:rsidR="00944007" w:rsidRDefault="00944007">
      <w:pPr>
        <w:widowControl w:val="0"/>
        <w:autoSpaceDE w:val="0"/>
        <w:autoSpaceDN w:val="0"/>
        <w:adjustRightInd w:val="0"/>
        <w:spacing w:after="0" w:line="240" w:lineRule="auto"/>
        <w:jc w:val="right"/>
        <w:rPr>
          <w:rFonts w:cs="Times New Roman"/>
          <w:szCs w:val="28"/>
        </w:rPr>
      </w:pPr>
      <w:r>
        <w:rPr>
          <w:rFonts w:cs="Times New Roman"/>
          <w:szCs w:val="28"/>
        </w:rPr>
        <w:t>Московской области</w:t>
      </w:r>
    </w:p>
    <w:p w:rsidR="00944007" w:rsidRDefault="00944007">
      <w:pPr>
        <w:widowControl w:val="0"/>
        <w:autoSpaceDE w:val="0"/>
        <w:autoSpaceDN w:val="0"/>
        <w:adjustRightInd w:val="0"/>
        <w:spacing w:after="0" w:line="240" w:lineRule="auto"/>
        <w:jc w:val="right"/>
        <w:rPr>
          <w:rFonts w:cs="Times New Roman"/>
          <w:szCs w:val="28"/>
        </w:rPr>
      </w:pPr>
      <w:r>
        <w:rPr>
          <w:rFonts w:cs="Times New Roman"/>
          <w:szCs w:val="28"/>
        </w:rPr>
        <w:t>от 30 октября 2014 г. N 18РВ-85</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rPr>
          <w:rFonts w:cs="Times New Roman"/>
          <w:b/>
          <w:bCs/>
          <w:szCs w:val="28"/>
        </w:rPr>
      </w:pPr>
      <w:bookmarkStart w:id="2" w:name="Par39"/>
      <w:bookmarkEnd w:id="2"/>
      <w:r>
        <w:rPr>
          <w:rFonts w:cs="Times New Roman"/>
          <w:b/>
          <w:bCs/>
          <w:szCs w:val="28"/>
        </w:rPr>
        <w:t>АДМИНИСТРАТИВНЫЙ РЕГЛАМЕНТ</w:t>
      </w:r>
    </w:p>
    <w:p w:rsidR="00944007" w:rsidRDefault="00944007">
      <w:pPr>
        <w:widowControl w:val="0"/>
        <w:autoSpaceDE w:val="0"/>
        <w:autoSpaceDN w:val="0"/>
        <w:adjustRightInd w:val="0"/>
        <w:spacing w:after="0" w:line="240" w:lineRule="auto"/>
        <w:jc w:val="center"/>
        <w:rPr>
          <w:rFonts w:cs="Times New Roman"/>
          <w:b/>
          <w:bCs/>
          <w:szCs w:val="28"/>
        </w:rPr>
      </w:pPr>
      <w:r>
        <w:rPr>
          <w:rFonts w:cs="Times New Roman"/>
          <w:b/>
          <w:bCs/>
          <w:szCs w:val="28"/>
        </w:rPr>
        <w:t>ПРЕДОСТАВЛЕНИЯ ГОСУДАРСТВЕННОЙ УСЛУГИ ПО ОБЕСПЕЧЕНИЮ</w:t>
      </w:r>
    </w:p>
    <w:p w:rsidR="00944007" w:rsidRDefault="00944007">
      <w:pPr>
        <w:widowControl w:val="0"/>
        <w:autoSpaceDE w:val="0"/>
        <w:autoSpaceDN w:val="0"/>
        <w:adjustRightInd w:val="0"/>
        <w:spacing w:after="0" w:line="240" w:lineRule="auto"/>
        <w:jc w:val="center"/>
        <w:rPr>
          <w:rFonts w:cs="Times New Roman"/>
          <w:b/>
          <w:bCs/>
          <w:szCs w:val="28"/>
        </w:rPr>
      </w:pPr>
      <w:r>
        <w:rPr>
          <w:rFonts w:cs="Times New Roman"/>
          <w:b/>
          <w:bCs/>
          <w:szCs w:val="28"/>
        </w:rPr>
        <w:t>ОТДЕЛЬНЫХ КАТЕГОРИЙ ГРАЖДАН, ИМЕЮЩИХ МЕСТО ЖИТЕЛЬСТВА</w:t>
      </w:r>
    </w:p>
    <w:p w:rsidR="00944007" w:rsidRDefault="00944007">
      <w:pPr>
        <w:widowControl w:val="0"/>
        <w:autoSpaceDE w:val="0"/>
        <w:autoSpaceDN w:val="0"/>
        <w:adjustRightInd w:val="0"/>
        <w:spacing w:after="0" w:line="240" w:lineRule="auto"/>
        <w:jc w:val="center"/>
        <w:rPr>
          <w:rFonts w:cs="Times New Roman"/>
          <w:b/>
          <w:bCs/>
          <w:szCs w:val="28"/>
        </w:rPr>
      </w:pPr>
      <w:r>
        <w:rPr>
          <w:rFonts w:cs="Times New Roman"/>
          <w:b/>
          <w:bCs/>
          <w:szCs w:val="28"/>
        </w:rPr>
        <w:t>В МОСКОВСКОЙ ОБЛАСТИ, ВКЛЮЧЕННЫХ В ФЕДЕРАЛЬНЫЙ РЕГИСТР ЛИЦ,</w:t>
      </w:r>
    </w:p>
    <w:p w:rsidR="00944007" w:rsidRDefault="00944007">
      <w:pPr>
        <w:widowControl w:val="0"/>
        <w:autoSpaceDE w:val="0"/>
        <w:autoSpaceDN w:val="0"/>
        <w:adjustRightInd w:val="0"/>
        <w:spacing w:after="0" w:line="240" w:lineRule="auto"/>
        <w:jc w:val="center"/>
        <w:rPr>
          <w:rFonts w:cs="Times New Roman"/>
          <w:b/>
          <w:bCs/>
          <w:szCs w:val="28"/>
        </w:rPr>
      </w:pPr>
      <w:r>
        <w:rPr>
          <w:rFonts w:cs="Times New Roman"/>
          <w:b/>
          <w:bCs/>
          <w:szCs w:val="28"/>
        </w:rPr>
        <w:t>ИМЕЮЩИХ ПРАВО НА ПОЛУЧЕНИЕ ГОСУДАРСТВЕННОЙ СОЦИАЛЬНОЙ</w:t>
      </w:r>
    </w:p>
    <w:p w:rsidR="00944007" w:rsidRDefault="00944007">
      <w:pPr>
        <w:widowControl w:val="0"/>
        <w:autoSpaceDE w:val="0"/>
        <w:autoSpaceDN w:val="0"/>
        <w:adjustRightInd w:val="0"/>
        <w:spacing w:after="0" w:line="240" w:lineRule="auto"/>
        <w:jc w:val="center"/>
        <w:rPr>
          <w:rFonts w:cs="Times New Roman"/>
          <w:b/>
          <w:bCs/>
          <w:szCs w:val="28"/>
        </w:rPr>
      </w:pPr>
      <w:r>
        <w:rPr>
          <w:rFonts w:cs="Times New Roman"/>
          <w:b/>
          <w:bCs/>
          <w:szCs w:val="28"/>
        </w:rPr>
        <w:t>ПОМОЩИ, ПРИ НАЛИЧИИ МЕДИЦИНСКИХ ПОКАЗАНИЙ И ОТСУТСТВИИ</w:t>
      </w:r>
    </w:p>
    <w:p w:rsidR="00944007" w:rsidRDefault="00944007">
      <w:pPr>
        <w:widowControl w:val="0"/>
        <w:autoSpaceDE w:val="0"/>
        <w:autoSpaceDN w:val="0"/>
        <w:adjustRightInd w:val="0"/>
        <w:spacing w:after="0" w:line="240" w:lineRule="auto"/>
        <w:jc w:val="center"/>
        <w:rPr>
          <w:rFonts w:cs="Times New Roman"/>
          <w:b/>
          <w:bCs/>
          <w:szCs w:val="28"/>
        </w:rPr>
      </w:pPr>
      <w:r>
        <w:rPr>
          <w:rFonts w:cs="Times New Roman"/>
          <w:b/>
          <w:bCs/>
          <w:szCs w:val="28"/>
        </w:rPr>
        <w:t>ПРОТИВОПОКАЗАНИЙ, А ТАКЖЕ ЛИЦ, СОПРОВОЖДАЮЩИХ ГРАЖДАН,</w:t>
      </w:r>
    </w:p>
    <w:p w:rsidR="00944007" w:rsidRDefault="00944007">
      <w:pPr>
        <w:widowControl w:val="0"/>
        <w:autoSpaceDE w:val="0"/>
        <w:autoSpaceDN w:val="0"/>
        <w:adjustRightInd w:val="0"/>
        <w:spacing w:after="0" w:line="240" w:lineRule="auto"/>
        <w:jc w:val="center"/>
        <w:rPr>
          <w:rFonts w:cs="Times New Roman"/>
          <w:b/>
          <w:bCs/>
          <w:szCs w:val="28"/>
        </w:rPr>
      </w:pPr>
      <w:r>
        <w:rPr>
          <w:rFonts w:cs="Times New Roman"/>
          <w:b/>
          <w:bCs/>
          <w:szCs w:val="28"/>
        </w:rPr>
        <w:t>ИМЕЮЩИХ I ГРУППУ ИНВАЛИДНОСТИ, И ДЕТЕЙ-ИНВАЛИДОВ, ПУТЕВКАМИ</w:t>
      </w:r>
    </w:p>
    <w:p w:rsidR="00944007" w:rsidRDefault="00944007">
      <w:pPr>
        <w:widowControl w:val="0"/>
        <w:autoSpaceDE w:val="0"/>
        <w:autoSpaceDN w:val="0"/>
        <w:adjustRightInd w:val="0"/>
        <w:spacing w:after="0" w:line="240" w:lineRule="auto"/>
        <w:jc w:val="center"/>
        <w:rPr>
          <w:rFonts w:cs="Times New Roman"/>
          <w:b/>
          <w:bCs/>
          <w:szCs w:val="28"/>
        </w:rPr>
      </w:pPr>
      <w:r>
        <w:rPr>
          <w:rFonts w:cs="Times New Roman"/>
          <w:b/>
          <w:bCs/>
          <w:szCs w:val="28"/>
        </w:rPr>
        <w:t>НА САНАТОРНО-КУРОРТНОЕ ЛЕЧЕНИЕ</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1"/>
        <w:rPr>
          <w:rFonts w:cs="Times New Roman"/>
          <w:szCs w:val="28"/>
        </w:rPr>
      </w:pPr>
      <w:bookmarkStart w:id="3" w:name="Par49"/>
      <w:bookmarkEnd w:id="3"/>
      <w:r>
        <w:rPr>
          <w:rFonts w:cs="Times New Roman"/>
          <w:szCs w:val="28"/>
        </w:rPr>
        <w:t>Раздел I. ОБЩИЕ ПОЛОЖЕНИЯ</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4" w:name="Par51"/>
      <w:bookmarkEnd w:id="4"/>
      <w:r>
        <w:rPr>
          <w:rFonts w:cs="Times New Roman"/>
          <w:szCs w:val="28"/>
        </w:rPr>
        <w:t>1. Предмет регулирования</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Административный регламент предоставления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при наличии медицинских показаний и отсутствии противопоказаний, а также лиц, сопровождающих граждан, имеющих I группу инвалидности, и детей-инвалидов, путевками на санаторно-курортное лечение (далее - административный регламент) устанавливает стандарт предоставления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при наличии медицинских показаний и отсутствии противопоказаний, а также лиц, сопровождающих граждан, имеющих I группу инвалидности, и детей-инвалидов, путевками на санаторно-курортное лечение (далее - государственная услуга) на территории Московской области, состав, последовательность и сроки выполнения административных процедур (действий) по предоставлению государственной услуги, требования к порядку их выполнения, формы контроля за исполнением административного </w:t>
      </w:r>
      <w:r>
        <w:rPr>
          <w:rFonts w:cs="Times New Roman"/>
          <w:szCs w:val="28"/>
        </w:rPr>
        <w:lastRenderedPageBreak/>
        <w:t>регламента, досудебный (внесудебный) порядок обжалования решений и действий (бездействия) Министерства социальной защиты населения Московской области (далее - Министерство), должностных лиц территориального структурного подразделения Министерства либо государственных служащих территориального структурного подразделения Министерства (далее - государственные служащие).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1.2. Административный регламент разработан в целях повышения качества и доступности предоставления государственной услуги при осуществлении полномочий Министерством.</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5" w:name="Par56"/>
      <w:bookmarkEnd w:id="5"/>
      <w:r>
        <w:rPr>
          <w:rFonts w:cs="Times New Roman"/>
          <w:szCs w:val="28"/>
        </w:rPr>
        <w:t>2. Лица, имеющие право на получение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bookmarkStart w:id="6" w:name="Par58"/>
      <w:bookmarkEnd w:id="6"/>
      <w:r>
        <w:rPr>
          <w:rFonts w:cs="Times New Roman"/>
          <w:szCs w:val="28"/>
        </w:rPr>
        <w:t>2.1. В качестве лиц, имеющих право на получение государственной услуги (далее - заявители), могут выступать:</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 инвалиды войны;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участники Великой Отечественной войны, ставшие инвалидами;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приравненные к инвалидам войны: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 участники Великой Отечественной войны;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приравненные к участникам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 ветераны боевых действий:</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лица,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военнослужащие автомобильных батальонов, направлявшихся в Афганистан в период ведения там боевых действий для доставки грузов;</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5) лица, награжденные знаком "Жителю блокадного Ленинграда";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7) члены семей погибших (умерших) инвалидов войны, участников Великой Отечественной войны и ветеранов боевых действий;</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приравненные к членам семей погибших (умерших) инвалидов войны, участников Великой Отечественной войны и ветеранов боевых действий:</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8) инвалиды в зависимости от группы инвалидности: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инвалиды I группы;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инвалиды II группы;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инвалиды III группы;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9) дети-инвалиды;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11) лица, сопровождающие граждан, имеющих I группу инвалидности, и детей-инвалидов, граждане, признанные в установленном порядке до 1 января 2010 года инвалидами II и III групп с III степенью ограничения способности к трудовой деятельности,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 Интересы заявителей, указанных в </w:t>
      </w:r>
      <w:hyperlink w:anchor="Par58" w:history="1">
        <w:r>
          <w:rPr>
            <w:rFonts w:cs="Times New Roman"/>
            <w:color w:val="0000FF"/>
            <w:szCs w:val="28"/>
          </w:rPr>
          <w:t>пункте 2.1</w:t>
        </w:r>
      </w:hyperlink>
      <w:r>
        <w:rPr>
          <w:rFonts w:cs="Times New Roman"/>
          <w:szCs w:val="28"/>
        </w:rPr>
        <w:t xml:space="preserve"> Административного регламента, могут представлять иные лица, уполномоченные заявителем в установленном законодательством Российской Федерации порядке.</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7" w:name="Par88"/>
      <w:bookmarkEnd w:id="7"/>
      <w:r>
        <w:rPr>
          <w:rFonts w:cs="Times New Roman"/>
          <w:szCs w:val="28"/>
        </w:rPr>
        <w:t>3. Требования к порядку информирования о порядке</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3.1. Информация о месте нахождения и графике работы Министерства, его структурных и территориальных подразделений,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 содержится в приложении N 1 (не приводится) к настоящему Административному регламенту.</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3.2. Информация о предоставлении государственной услуги включает:</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 наименование и почтовые адреса Министерства и многофункциональных центров;</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 справочные номера телефонов территориальных структурных подразделений Министерства, непосредственно предоставляющих государственную услугу, и многофункциональных центров;</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 адрес официального сайта территориальных структурных подразделений Министерства и многофункциональных центров в информационно-телекоммуникационной сети "Интернет" (далее - сеть Интернет), адреса электронной почты;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4) график работы территориальных структурных подразделений Министерства и многофункциональных центров;</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5) требования к письменному запросу заявителей о предоставлении информации о порядке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6) перечень документов, необходимых для получения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выдержки из правовых актов, содержащих нормы, регулирующие </w:t>
      </w:r>
      <w:r>
        <w:rPr>
          <w:rFonts w:cs="Times New Roman"/>
          <w:szCs w:val="28"/>
        </w:rPr>
        <w:lastRenderedPageBreak/>
        <w:t>деятельность по предоставлению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8) текст административного регламента с приложениями;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9) краткое описание порядка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10) образцы оформления документов, необходимых для получения государственной услуги, и требования к ним;</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11) перечень типовых, наиболее актуальных вопросов граждан, относящихся к компетенции Министерства, и ответы на них.</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3.3. Информация о порядке предоставления государственной услуги предоставляется государственными гражданскими служащими территориальных структурных подразделений Министерства и работниками многофункциональных центров:</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непосредственно в помещениях территориальных структурных подразделений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посредством размещения на официальном сайте Министерства в сети Интернет http://mszn.mosreg.ru,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 Московской области);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с использованием средств массовой информации, электронной или телефонной связи, включая автоинформирование;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при личном обращении заявителя в многофункциональный центр.</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Консультирование по вопросам предоставления государственной услуги осуществляется в устной форме бесплатно.</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Консультации по вопросам предоставления государственной услуги предоставляют государственные гражданские служащие Министерства и его структурных подразделений (далее - специалисты).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3.4. На информационных стендах в помещении, предназначенном для приема документов, размещается следующая информация: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извлечения из текста настоящего Административного регламента с приложениями;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блок-схема и краткое описание порядка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перечень документов, необходимых для получения государственной услуги, а также требования, предъявляемые к этим документам;</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график приема заявителей;</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образцы оформления документов, необходимых для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информирования о ходе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обжалования решений, действий или бездействия специалистов, ответственных за предоставление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1"/>
        <w:rPr>
          <w:rFonts w:cs="Times New Roman"/>
          <w:szCs w:val="28"/>
        </w:rPr>
      </w:pPr>
      <w:bookmarkStart w:id="8" w:name="Par125"/>
      <w:bookmarkEnd w:id="8"/>
      <w:r>
        <w:rPr>
          <w:rFonts w:cs="Times New Roman"/>
          <w:szCs w:val="28"/>
        </w:rPr>
        <w:t>Раздел II. СТАНДАРТ ПРЕДОСТАВЛЕНИЯ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9" w:name="Par127"/>
      <w:bookmarkEnd w:id="9"/>
      <w:r>
        <w:rPr>
          <w:rFonts w:cs="Times New Roman"/>
          <w:szCs w:val="28"/>
        </w:rPr>
        <w:t>4. Наименование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4.1. Государственная услуга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при наличии медицинских показаний и отсутствии противопоказаний, а также лиц, сопровождающих граждан, имеющих I группу инвалидности, и детей-инвалидов, путевками на санаторно-курортное лечение.</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10" w:name="Par131"/>
      <w:bookmarkEnd w:id="10"/>
      <w:r>
        <w:rPr>
          <w:rFonts w:cs="Times New Roman"/>
          <w:szCs w:val="28"/>
        </w:rPr>
        <w:t>5. Наименование центрального исполнительного органа</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власти Московской области и наименование его</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структурного подразделения, непосредственно отвечающего</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за предоставление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5.1. Полномочия по предоставлению государственной услуги осуществляются территориальными структурными подразделениями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5.2. Министерство организует, обеспечивает и контролирует </w:t>
      </w:r>
      <w:r>
        <w:rPr>
          <w:rFonts w:cs="Times New Roman"/>
          <w:szCs w:val="28"/>
        </w:rPr>
        <w:lastRenderedPageBreak/>
        <w:t>деятельность территориальных структурных подразделений Министерства по предоставлению государственной услуги на территории Московской области.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5.3. Министерство организует предоставление государственной услуги на базе многофункциональных центров.</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5.4.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Пенсионным фондом Российской Федерации.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5.5. Территориальные структурные подразделения Министерства, многофункциональные центры, на базе которых организовано предоставление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4" w:history="1">
        <w:r>
          <w:rPr>
            <w:rFonts w:cs="Times New Roman"/>
            <w:color w:val="0000FF"/>
            <w:szCs w:val="28"/>
          </w:rPr>
          <w:t>перечень</w:t>
        </w:r>
      </w:hyperlink>
      <w:r>
        <w:rPr>
          <w:rFonts w:cs="Times New Roman"/>
          <w:szCs w:val="28"/>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Московской области от 26 декабря 2011 года N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(далее - постановление Правительства Российской Федерации N 1635/53).</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11" w:name="Par142"/>
      <w:bookmarkEnd w:id="11"/>
      <w:r>
        <w:rPr>
          <w:rFonts w:cs="Times New Roman"/>
          <w:szCs w:val="28"/>
        </w:rPr>
        <w:t>6. Результат предоставления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6.1. Результатом предоставления государственной услуги является: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выдача получателю санаторно-курортной путевки.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12" w:name="Par147"/>
      <w:bookmarkEnd w:id="12"/>
      <w:r>
        <w:rPr>
          <w:rFonts w:cs="Times New Roman"/>
          <w:szCs w:val="28"/>
        </w:rPr>
        <w:t>7. Срок регистрации запроса (заявления) заявителя</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7.1. Срок регистрации запроса (заявления) заявителя о предоставлении государственной услуги осуществляется в течение 1 дня с момента поступления запроса (заявления) в территориальное структурное подразделение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7.2. Регистрация запроса (заявления) заявителя о предоставлении государственной услуги, переданного на бумажном носителе из многофункционального центра в территориальное структурное подразделение Министерства, осуществляется в срок не позднее 1 дня с момента поступления запроса (заявления) в территориальное структурное подразделение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7.3. Регистрация запроса (заявления)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w:t>
      </w:r>
      <w:r>
        <w:rPr>
          <w:rFonts w:cs="Times New Roman"/>
          <w:szCs w:val="28"/>
        </w:rPr>
        <w:lastRenderedPageBreak/>
        <w:t>Портала государственных и муниципальных услуг Московской области, осуществляется в срок не позднее 1 дня с момента поступления запроса (заявления) в территориальное структурное подразделение Министерства.</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13" w:name="Par153"/>
      <w:bookmarkEnd w:id="13"/>
      <w:r>
        <w:rPr>
          <w:rFonts w:cs="Times New Roman"/>
          <w:szCs w:val="28"/>
        </w:rPr>
        <w:t>8. Срок предоставления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8.1. Срок предоставления государственной услуги не превышает 10 рабочих дней с даты регистрации запроса заявителя о предоставлении государственной услуги в территориальное структурное подразделение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8.2. Срок предоставления государственной услуги, запрос на получение которой передан заявителем через многофункциональный центр, исчисляется со дня регистрации запроса на получение государственной услуги в территориальном структурном подразделении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8.3. Срок предоставления государственной услуги исчисляется без учета срока передачи запроса о предоставлении государственной услуги и документов из многофункционального центра в Министерство, передачи результата предоставления государственной услуги из Министерства в многофункциональный центр, срока выдачи результата заявителю, срока приостановления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8.4. В случае подачи заявителем запроса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10 рабочих дней.</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14" w:name="Par160"/>
      <w:bookmarkEnd w:id="14"/>
      <w:r>
        <w:rPr>
          <w:rFonts w:cs="Times New Roman"/>
          <w:szCs w:val="28"/>
        </w:rPr>
        <w:t>9. Срок приостановления предоставления</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9.1. 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15" w:name="Par165"/>
      <w:bookmarkEnd w:id="15"/>
      <w:r>
        <w:rPr>
          <w:rFonts w:cs="Times New Roman"/>
          <w:szCs w:val="28"/>
        </w:rPr>
        <w:t>10. Срок выдачи (направления) документов, являющихся</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результатом предоставления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10.1. Срок выдачи (направления) документов, являющихся результатом предоставления государственной услуги, составляет 1 календарный день со дня оформления документа, являющегося результатом предоставления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16" w:name="Par170"/>
      <w:bookmarkEnd w:id="16"/>
      <w:r>
        <w:rPr>
          <w:rFonts w:cs="Times New Roman"/>
          <w:szCs w:val="28"/>
        </w:rPr>
        <w:t>11. Правовые основания предоставления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Нумерация подпунктов дана в соответствии с официальным текстом документа.</w:t>
      </w:r>
    </w:p>
    <w:p w:rsidR="00944007" w:rsidRDefault="0094400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1.11.1. Предоставление государственной услуги осуществляется в соответствии с:</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5" w:history="1">
        <w:r>
          <w:rPr>
            <w:rFonts w:cs="Times New Roman"/>
            <w:color w:val="0000FF"/>
            <w:szCs w:val="28"/>
          </w:rPr>
          <w:t>законом</w:t>
        </w:r>
      </w:hyperlink>
      <w:r>
        <w:rPr>
          <w:rFonts w:cs="Times New Roman"/>
          <w:szCs w:val="28"/>
        </w:rPr>
        <w:t xml:space="preserve"> от 10.12.1995 N 195-ФЗ "Об основах социального обслуживания населения в Российской Федерации" ("Российская газета", N 243, 19.12.1995);</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6" w:history="1">
        <w:r>
          <w:rPr>
            <w:rFonts w:cs="Times New Roman"/>
            <w:color w:val="0000FF"/>
            <w:szCs w:val="28"/>
          </w:rPr>
          <w:t>законом</w:t>
        </w:r>
      </w:hyperlink>
      <w:r>
        <w:rPr>
          <w:rFonts w:cs="Times New Roman"/>
          <w:szCs w:val="28"/>
        </w:rPr>
        <w:t xml:space="preserve"> от 02.05.2006 N 59-ФЗ "О порядке рассмотрения обращений граждан Российской Федерации" ("Российская газета", N 95, 05.05.2006, "Собрание законодательства Российской Федерации", 08.05.2006, N 19, ст. 2060, "Парламентская газета", N 70-71, 11.05.2006);</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7" w:history="1">
        <w:r>
          <w:rPr>
            <w:rFonts w:cs="Times New Roman"/>
            <w:color w:val="0000FF"/>
            <w:szCs w:val="28"/>
          </w:rPr>
          <w:t>законом</w:t>
        </w:r>
      </w:hyperlink>
      <w:r>
        <w:rPr>
          <w:rFonts w:cs="Times New Roman"/>
          <w:szCs w:val="28"/>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8" w:history="1">
        <w:r>
          <w:rPr>
            <w:rFonts w:cs="Times New Roman"/>
            <w:color w:val="0000FF"/>
            <w:szCs w:val="28"/>
          </w:rPr>
          <w:t>законом</w:t>
        </w:r>
      </w:hyperlink>
      <w:r>
        <w:rPr>
          <w:rFonts w:cs="Times New Roman"/>
          <w:szCs w:val="28"/>
        </w:rPr>
        <w:t xml:space="preserve"> от 17.07.1999 N 178-ФЗ "О государственной социальной помощи" ("Собрание законодательства Российской Федерации", 19.07.1999, N 29, ст. 3699, "Российская газета", N 142, 23.07.1999);</w:t>
      </w:r>
    </w:p>
    <w:p w:rsidR="00944007" w:rsidRDefault="00944007">
      <w:pPr>
        <w:widowControl w:val="0"/>
        <w:autoSpaceDE w:val="0"/>
        <w:autoSpaceDN w:val="0"/>
        <w:adjustRightInd w:val="0"/>
        <w:spacing w:after="0" w:line="240" w:lineRule="auto"/>
        <w:ind w:firstLine="540"/>
        <w:jc w:val="both"/>
        <w:rPr>
          <w:rFonts w:cs="Times New Roman"/>
          <w:szCs w:val="28"/>
        </w:rPr>
      </w:pPr>
      <w:hyperlink r:id="rId9" w:history="1">
        <w:r>
          <w:rPr>
            <w:rFonts w:cs="Times New Roman"/>
            <w:color w:val="0000FF"/>
            <w:szCs w:val="28"/>
          </w:rPr>
          <w:t>постановлением</w:t>
        </w:r>
      </w:hyperlink>
      <w:r>
        <w:rPr>
          <w:rFonts w:cs="Times New Roman"/>
          <w:szCs w:val="28"/>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31.10.2011, N 44, ст. 6274, "Российская газета", N 246, 02.11.2011);</w:t>
      </w:r>
    </w:p>
    <w:p w:rsidR="00944007" w:rsidRDefault="00944007">
      <w:pPr>
        <w:widowControl w:val="0"/>
        <w:autoSpaceDE w:val="0"/>
        <w:autoSpaceDN w:val="0"/>
        <w:adjustRightInd w:val="0"/>
        <w:spacing w:after="0" w:line="240" w:lineRule="auto"/>
        <w:ind w:firstLine="540"/>
        <w:jc w:val="both"/>
        <w:rPr>
          <w:rFonts w:cs="Times New Roman"/>
          <w:szCs w:val="28"/>
        </w:rPr>
      </w:pPr>
      <w:hyperlink r:id="rId10" w:history="1">
        <w:r>
          <w:rPr>
            <w:rFonts w:cs="Times New Roman"/>
            <w:color w:val="0000FF"/>
            <w:szCs w:val="28"/>
          </w:rPr>
          <w:t>постановлением</w:t>
        </w:r>
      </w:hyperlink>
      <w:r>
        <w:rPr>
          <w:rFonts w:cs="Times New Roman"/>
          <w:szCs w:val="28"/>
        </w:rPr>
        <w:t xml:space="preserve"> Правительства Российской Федерации от 06.05.2011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("Российская газета", N 104, 18.05.2011);</w:t>
      </w:r>
    </w:p>
    <w:p w:rsidR="00944007" w:rsidRDefault="00944007">
      <w:pPr>
        <w:widowControl w:val="0"/>
        <w:autoSpaceDE w:val="0"/>
        <w:autoSpaceDN w:val="0"/>
        <w:adjustRightInd w:val="0"/>
        <w:spacing w:after="0" w:line="240" w:lineRule="auto"/>
        <w:ind w:firstLine="540"/>
        <w:jc w:val="both"/>
        <w:rPr>
          <w:rFonts w:cs="Times New Roman"/>
          <w:szCs w:val="28"/>
        </w:rPr>
      </w:pPr>
      <w:hyperlink r:id="rId11" w:history="1">
        <w:r>
          <w:rPr>
            <w:rFonts w:cs="Times New Roman"/>
            <w:color w:val="0000FF"/>
            <w:szCs w:val="28"/>
          </w:rPr>
          <w:t>постановлением</w:t>
        </w:r>
      </w:hyperlink>
      <w:r>
        <w:rPr>
          <w:rFonts w:cs="Times New Roman"/>
          <w:szCs w:val="28"/>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Подмосковье", N 151, 19.08.2013);</w:t>
      </w:r>
    </w:p>
    <w:p w:rsidR="00944007" w:rsidRDefault="00944007">
      <w:pPr>
        <w:widowControl w:val="0"/>
        <w:autoSpaceDE w:val="0"/>
        <w:autoSpaceDN w:val="0"/>
        <w:adjustRightInd w:val="0"/>
        <w:spacing w:after="0" w:line="240" w:lineRule="auto"/>
        <w:ind w:firstLine="540"/>
        <w:jc w:val="both"/>
        <w:rPr>
          <w:rFonts w:cs="Times New Roman"/>
          <w:szCs w:val="28"/>
        </w:rPr>
      </w:pPr>
      <w:hyperlink r:id="rId12" w:history="1">
        <w:r>
          <w:rPr>
            <w:rFonts w:cs="Times New Roman"/>
            <w:color w:val="0000FF"/>
            <w:szCs w:val="28"/>
          </w:rPr>
          <w:t>постановлением</w:t>
        </w:r>
      </w:hyperlink>
      <w:r>
        <w:rPr>
          <w:rFonts w:cs="Times New Roman"/>
          <w:szCs w:val="28"/>
        </w:rPr>
        <w:t xml:space="preserve"> Правительства Московской области от 26.12.2011 N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w:t>
      </w:r>
      <w:r>
        <w:rPr>
          <w:rFonts w:cs="Times New Roman"/>
          <w:szCs w:val="28"/>
        </w:rPr>
        <w:lastRenderedPageBreak/>
        <w:t>Московской области", N 4, часть 1, 30.04.2012);</w:t>
      </w:r>
    </w:p>
    <w:p w:rsidR="00944007" w:rsidRDefault="00944007">
      <w:pPr>
        <w:widowControl w:val="0"/>
        <w:autoSpaceDE w:val="0"/>
        <w:autoSpaceDN w:val="0"/>
        <w:adjustRightInd w:val="0"/>
        <w:spacing w:after="0" w:line="240" w:lineRule="auto"/>
        <w:ind w:firstLine="540"/>
        <w:jc w:val="both"/>
        <w:rPr>
          <w:rFonts w:cs="Times New Roman"/>
          <w:szCs w:val="28"/>
        </w:rPr>
      </w:pPr>
      <w:hyperlink r:id="rId13" w:history="1">
        <w:r>
          <w:rPr>
            <w:rFonts w:cs="Times New Roman"/>
            <w:color w:val="0000FF"/>
            <w:szCs w:val="28"/>
          </w:rPr>
          <w:t>постановлением</w:t>
        </w:r>
      </w:hyperlink>
      <w:r>
        <w:rPr>
          <w:rFonts w:cs="Times New Roman"/>
          <w:szCs w:val="28"/>
        </w:rPr>
        <w:t xml:space="preserve"> Правительства Московской области от 26.01.2011 N 61/2 "О предоставлении мер социальной защиты инвалидам и отдельным категориям граждан из числа ветеранов, а также об оказании государственной социальной помощи в виде социальных услуг по предоставлению при наличии медицинских показаний путевок на санаторно-курортное лечение и бесплатного проезда на междугородном транспорте к месту лечения и обратно" ("Ежедневные новости. Подмосковье", N 16, 02.02.2011, "Информационный вестник Правительства Московской области", N 2, 28.02.2011);</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настоящим Административным регламентом.</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17" w:name="Par188"/>
      <w:bookmarkEnd w:id="17"/>
      <w:r>
        <w:rPr>
          <w:rFonts w:cs="Times New Roman"/>
          <w:szCs w:val="28"/>
        </w:rPr>
        <w:t>12. Исчерпывающий перечень документов, необходимых</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в соответствии с нормативными правовыми актами Российской</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Федерации, нормативными правовыми актами Московской области</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для предоставления государственной услуги и услуг, которые</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являются необходимыми и обязательными для предоставления</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подлежащих представлению заявителем,</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способы их получения заявителями, в том числе в электронной</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форме, порядок их представления</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12.1. При обращении за получением государственной услуги заявитель представляет:</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 заявление (образец представлен в приложении N 3 - не приводится);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 документ, подтверждающий регистрацию по месту жительства в Московской области, выданный органом регистрационного учета в соответствии с законодательством Российской Федерации (если эти сведения не содержатся в документе, удостоверяющем личность);</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 паспорт или иной документ, удостоверяющий личность в соответствии с федеральным законодательством Российской Федерации;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4) свидетельство о рождении ребенка или иной документ, подтверждающий в соответствии с законодательством факт рождения ребенка (для несовершеннолетнего до 14 лет);</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справка для получения путевки по </w:t>
      </w:r>
      <w:hyperlink r:id="rId14" w:history="1">
        <w:r>
          <w:rPr>
            <w:rFonts w:cs="Times New Roman"/>
            <w:color w:val="0000FF"/>
            <w:szCs w:val="28"/>
          </w:rPr>
          <w:t>форме N 070/у-04</w:t>
        </w:r>
      </w:hyperlink>
      <w:r>
        <w:rPr>
          <w:rFonts w:cs="Times New Roman"/>
          <w:szCs w:val="28"/>
        </w:rPr>
        <w:t>, утвержденной приказом Министерства здравоохранения и социального развития Российской Федерации от 22.11.2004 N 256 "О Порядке медицинского отбора и направления больных на санаторно-курортное лечение";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6) согласие на обработку персональных данных по форме согласно приложению N 8 (не приводится) к административному регламенту (для членов семьи заявителя).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отсутствия у заявителя копий представленных документов их изготовление и заверение обеспечивается специалистом территориального структурного подразделения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обращении за предоставлением государственной услуги представителем дополнительно представляется документ, подтверждающий </w:t>
      </w:r>
      <w:r>
        <w:rPr>
          <w:rFonts w:cs="Times New Roman"/>
          <w:szCs w:val="28"/>
        </w:rPr>
        <w:lastRenderedPageBreak/>
        <w:t>его полномочия, согласие на обработку персональных данных по форме согласно приложению N 8 к настоящему административному регламенту, а также паспорт или иной документ, удостоверяющий личность в соответствии с законодательством Российской Федерации.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Перечень документов, необходимых для предоставления государственной услуги, является исчерпывающим.</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 в соответствии с законодательством о нотариате.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12.3. Заявителям обеспечивается возможность выбора способа подачи заявления о предоставлении государственной услуги: при личном обращении в территориальное структурное подразделение Министерства или в многофункциональный центр, почтовой связью, с использованием средств факсимильной связи, в электронной форме.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12.4. В бумажном виде форма заявления может быть получена заявителем непосредственно в территориальном структурном подразделении Министерства или многофункциональном центре.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12.5.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 на официальном сайте Министерства в сети Интернет, а также по обращению заявителя может быть направлена на адрес его электронной почты.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12.6. В случае обращения за оказанием государственной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12.7. В качестве документа, подтверждающего полномочия на осуществление действия от имени заявителя, могут быть предоставлены: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12.7.1. Оформленная в соответствии с законодательством Российской Федерации доверенность.</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18" w:name="Par215"/>
      <w:bookmarkEnd w:id="18"/>
      <w:r>
        <w:rPr>
          <w:rFonts w:cs="Times New Roman"/>
          <w:szCs w:val="28"/>
        </w:rPr>
        <w:t>13. Исчерпывающий перечень документов, необходимых</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в соответствии с нормативными правовыми актами Российской</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Федерации, нормативными правовыми актами Московской области</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для предоставления государственной услуги, которые находятся</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в распоряжении государственных органов, органов местного</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самоуправления и иных органов, участвующих в предоставлении</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государственных или муниципальных услуг, и которые заявитель</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вправе представить по собственной инициативе, а также</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способы их получения заявителями, в том числе в электронной</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форме, порядок их представления</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bookmarkStart w:id="19" w:name="Par226"/>
      <w:bookmarkEnd w:id="19"/>
      <w:r>
        <w:rPr>
          <w:rFonts w:cs="Times New Roman"/>
          <w:szCs w:val="28"/>
        </w:rPr>
        <w:t xml:space="preserve">13.1. Заявитель вправе представить следующие документы по </w:t>
      </w:r>
      <w:r>
        <w:rPr>
          <w:rFonts w:cs="Times New Roman"/>
          <w:szCs w:val="28"/>
        </w:rPr>
        <w:lastRenderedPageBreak/>
        <w:t>собственной инициативе: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справка из Пенсионного фонда Российской Федерации о праве на набор социальных услуг в части санаторно-курортного лечения.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13.2. В случае непредставления указанных в </w:t>
      </w:r>
      <w:hyperlink w:anchor="Par226" w:history="1">
        <w:r>
          <w:rPr>
            <w:rFonts w:cs="Times New Roman"/>
            <w:color w:val="0000FF"/>
            <w:szCs w:val="28"/>
          </w:rPr>
          <w:t>пункте 13.1</w:t>
        </w:r>
      </w:hyperlink>
      <w:r>
        <w:rPr>
          <w:rFonts w:cs="Times New Roman"/>
          <w:szCs w:val="28"/>
        </w:rPr>
        <w:t xml:space="preserve"> Административного регламента документов территориальное структурное подразделение Министерства самостоятельно осуществляет запрос сведений в Пенсионном фонде Российской Федерации в электронной форме с использованием единой системы межведомственного информационного взаимодействия в порядке, установленном Федеральным </w:t>
      </w:r>
      <w:hyperlink r:id="rId15" w:history="1">
        <w:r>
          <w:rPr>
            <w:rFonts w:cs="Times New Roman"/>
            <w:color w:val="0000FF"/>
            <w:szCs w:val="28"/>
          </w:rPr>
          <w:t>законом</w:t>
        </w:r>
      </w:hyperlink>
      <w:r>
        <w:rPr>
          <w:rFonts w:cs="Times New Roman"/>
          <w:szCs w:val="28"/>
        </w:rPr>
        <w:t xml:space="preserve"> от 27.07.2010 N 210-ФЗ "Об организации предоставления государственных и муниципальных услуг".</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13.4. Территориальные структурные подразделения Министерства,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13.5. Территориальные структурные подразделения Министерства,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20" w:name="Par233"/>
      <w:bookmarkEnd w:id="20"/>
      <w:r>
        <w:rPr>
          <w:rFonts w:cs="Times New Roman"/>
          <w:szCs w:val="28"/>
        </w:rPr>
        <w:t>14. Исчерпывающий перечень оснований для отказа в приеме</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документов, необходимых для предоставления</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14.1. Оснований для отказа в приеме документов, необходимых для предоставления Министерством государственной услуги, законодательством Российской Федерации не предусмотрено.</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21" w:name="Par239"/>
      <w:bookmarkEnd w:id="21"/>
      <w:r>
        <w:rPr>
          <w:rFonts w:cs="Times New Roman"/>
          <w:szCs w:val="28"/>
        </w:rPr>
        <w:t>15. Исчерпывающий перечень оснований для приостановления или</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отказа в предоставлении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15.1. Оснований для приостановления предоставления государственной услуги не предусмотрено.</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15.2. Основаниями для отказа в предоставлении государственной услуги являются: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отсутствие права на предоставление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несоответствие представленных документов по форме или содержанию требованиям законодательства Российской Федерации.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Перечень оснований для отказа в предоставлении государственной услуги является исчерпывающим.</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15.3. Решение об отказе в предоставлении государственной услуги подписывается руководителем территориального структурного подразделения Министерства и с указанием причин отказа выдается заявителю лично,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15.4. Решение об отказе в предоставлении государственной услуги по запросу (заявлению), поданному в электронной форме, подписывается руководителем территориального структурного подразделения Министерства с использованием электронной цифровой подписи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Московской области не позднее следующего рабочего дня с даты принятия решения об отказе в предоставлении государственной услуги (если иное не предусмотрено законодательством Российской Федерации).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15.5. Заявитель вправе отказаться от предоставления государственной услуги на основании личного письменного заявления.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письменного отказа от предоставления государственной услуги заявитель вправе обратиться вновь с запросом (заявлением) о ее предоставлении и необходимыми документами.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22" w:name="Par252"/>
      <w:bookmarkEnd w:id="22"/>
      <w:r>
        <w:rPr>
          <w:rFonts w:cs="Times New Roman"/>
          <w:szCs w:val="28"/>
        </w:rPr>
        <w:t>16. Перечень услуг, необходимых и обязательных для</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16.1. Услуги, необходимые и обязательные для предоставления государственной услуги, не предусмотрены.</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23" w:name="Par257"/>
      <w:bookmarkEnd w:id="23"/>
      <w:r>
        <w:rPr>
          <w:rFonts w:cs="Times New Roman"/>
          <w:szCs w:val="28"/>
        </w:rPr>
        <w:t>17. Порядок, размер и основания взимания платы</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за предоставление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17.1. Взимание платы за предоставление государственной услуги не предусмотрено; государственная услуга предоставляется на безвозмездной основе; услуги, необходимые и обязательные для предоставления государственной услуги, не предусмотрены.</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24" w:name="Par262"/>
      <w:bookmarkEnd w:id="24"/>
      <w:r>
        <w:rPr>
          <w:rFonts w:cs="Times New Roman"/>
          <w:szCs w:val="28"/>
        </w:rPr>
        <w:t>18. Максимальный срок ожидания в очереди при подаче</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заявления (запроса) о предоставлении государственной услуги,</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услуги организации, участвующей в предоставлении</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и при получении результата</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outlineLvl w:val="2"/>
        <w:rPr>
          <w:rFonts w:cs="Times New Roman"/>
          <w:szCs w:val="28"/>
        </w:rPr>
      </w:pPr>
      <w:bookmarkStart w:id="25" w:name="Par268"/>
      <w:bookmarkEnd w:id="25"/>
      <w:r>
        <w:rPr>
          <w:rFonts w:cs="Times New Roman"/>
          <w:szCs w:val="28"/>
        </w:rPr>
        <w:t>19. Максимальный срок ожидания в очереди при подаче заявления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26" w:name="Par270"/>
      <w:bookmarkEnd w:id="26"/>
      <w:r>
        <w:rPr>
          <w:rFonts w:cs="Times New Roman"/>
          <w:szCs w:val="28"/>
        </w:rPr>
        <w:t>20. Требования к помещениям, в которых предоставляется</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государственная услуга, услуги организации, участвующей</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в предоставлении государственной услуги, к местам ожидания</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и приема заявителей, размещению и оформлению визуальной,</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lastRenderedPageBreak/>
        <w:t>текстовой и мультимедийной информации о порядке</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20.1.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Вход и выход из помещений оборудуются указателями.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20.2. Места для информирования, предназначенные для ознакомления заявителей с информационными материалами, оборудуются информационными стендами.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20.3. Места для ожидания на подачу или получение документов оборудуются стульями, скамьями.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20.4.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20.5. Кабинеты для приема заявителей должны быть оборудованы информационными табличками (вывесками) с указанием:</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номера кабинета;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фамилии, имени, отчества и должности специалиста, осуществляющего предоставление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20.6. Рабочие места государственных гражданских служащих,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27" w:name="Par289"/>
      <w:bookmarkEnd w:id="27"/>
      <w:r>
        <w:rPr>
          <w:rFonts w:cs="Times New Roman"/>
          <w:szCs w:val="28"/>
        </w:rPr>
        <w:t>21. Показатели доступности и качества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21.1. Показателями доступности предоставления государственной услуги являются: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транспортная доступность к местам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обеспечение беспрепятственного доступа лицам с ограниченными </w:t>
      </w:r>
      <w:r>
        <w:rPr>
          <w:rFonts w:cs="Times New Roman"/>
          <w:szCs w:val="28"/>
        </w:rPr>
        <w:lastRenderedPageBreak/>
        <w:t>возможностями передвижения к помещениям, в которых предоставляется государственная услуга;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размещение информации о порядке предоставления государственной услуги на официальном сайте Министерства, информационных стендах, Едином портале государственных и муниципальных услуг, Портале государственных и муниципальных услуг Московской области.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21.2. Показателями качества предоставления государственной услуги являются: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соблюдение сроков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соблюдение установленного времени ожидания в очереди при подаче запроса (заявления) и при получении результата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своевременное направление уведомлений заявителям о предоставлении или прекращении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28" w:name="Par304"/>
      <w:bookmarkEnd w:id="28"/>
      <w:r>
        <w:rPr>
          <w:rFonts w:cs="Times New Roman"/>
          <w:szCs w:val="28"/>
        </w:rPr>
        <w:t>22. Иные требования, в том числе учитывающие особенности</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организации предоставления государственной услуги на базе</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многофункциональных центров и в электронной форме</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22.1. Организация предоставления государственной услуги на базе многофункциональных центров осуществляется при личном обращении заявителя.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Министерством и уполномоченным многофункциональным центром, заключенным в соответствии с </w:t>
      </w:r>
      <w:hyperlink r:id="rId16" w:history="1">
        <w:r>
          <w:rPr>
            <w:rFonts w:cs="Times New Roman"/>
            <w:color w:val="0000FF"/>
            <w:szCs w:val="28"/>
          </w:rPr>
          <w:t>постановлением</w:t>
        </w:r>
      </w:hyperlink>
      <w:r>
        <w:rPr>
          <w:rFonts w:cs="Times New Roman"/>
          <w:szCs w:val="28"/>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w:t>
      </w:r>
      <w:r>
        <w:rPr>
          <w:rFonts w:cs="Times New Roman"/>
          <w:szCs w:val="28"/>
        </w:rPr>
        <w:lastRenderedPageBreak/>
        <w:t>многофункциональных центров предоставления государственных и муниципальных услуг".</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22.3. При предоставлении государственной услуги специалистами многофункциональных центров исполняются следующие административные процедуры: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 прием заявления и документов, необходимых для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 направление представленных заявителем документов в территориальное структурное подразделение Министерства по месту жительства заявителя.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22.4.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 получения информации о порядке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 направления запроса (заявления) и документов, необходимых для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4) осуществления мониторинга хода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22.5. При направлении запроса (заявления) о предоставлении государственной услуги в электронной форме заявитель формирует запрос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w:t>
      </w:r>
      <w:hyperlink r:id="rId17" w:history="1">
        <w:r>
          <w:rPr>
            <w:rFonts w:cs="Times New Roman"/>
            <w:color w:val="0000FF"/>
            <w:szCs w:val="28"/>
          </w:rPr>
          <w:t>закона</w:t>
        </w:r>
      </w:hyperlink>
      <w:r>
        <w:rPr>
          <w:rFonts w:cs="Times New Roman"/>
          <w:szCs w:val="28"/>
        </w:rPr>
        <w:t xml:space="preserve"> от 27 июля 2010 года N 210-ФЗ "Об организации предоставления государственных и муниципальных услуг".</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22.6. При направлении запроса (заявления) 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22.7.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22.8. В течение 5 дней с даты направления запроса (заявления) о предоставлении государственной услуги в электронной форме заявитель предоставляет в территориальное структурное подразделение Министерства документы, представленные в </w:t>
      </w:r>
      <w:hyperlink w:anchor="Par188" w:history="1">
        <w:r>
          <w:rPr>
            <w:rFonts w:cs="Times New Roman"/>
            <w:color w:val="0000FF"/>
            <w:szCs w:val="28"/>
          </w:rPr>
          <w:t>пункте 12</w:t>
        </w:r>
      </w:hyperlink>
      <w:r>
        <w:rPr>
          <w:rFonts w:cs="Times New Roman"/>
          <w:szCs w:val="28"/>
        </w:rPr>
        <w:t xml:space="preserve"> Административного регламента, в </w:t>
      </w:r>
      <w:r>
        <w:rPr>
          <w:rFonts w:cs="Times New Roman"/>
          <w:szCs w:val="28"/>
        </w:rPr>
        <w:lastRenderedPageBreak/>
        <w:t xml:space="preserve">случае если запрос (заявление)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w:t>
      </w:r>
      <w:hyperlink w:anchor="Par215" w:history="1">
        <w:r>
          <w:rPr>
            <w:rFonts w:cs="Times New Roman"/>
            <w:color w:val="0000FF"/>
            <w:szCs w:val="28"/>
          </w:rPr>
          <w:t>пункте 13</w:t>
        </w:r>
      </w:hyperlink>
      <w:r>
        <w:rPr>
          <w:rFonts w:cs="Times New Roman"/>
          <w:szCs w:val="28"/>
        </w:rPr>
        <w:t xml:space="preserve"> Административного регламента.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22.9.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w:t>
      </w:r>
      <w:hyperlink r:id="rId18" w:history="1">
        <w:r>
          <w:rPr>
            <w:rFonts w:cs="Times New Roman"/>
            <w:color w:val="0000FF"/>
            <w:szCs w:val="28"/>
          </w:rPr>
          <w:t>статьи 6</w:t>
        </w:r>
      </w:hyperlink>
      <w:r>
        <w:rPr>
          <w:rFonts w:cs="Times New Roman"/>
          <w:szCs w:val="28"/>
        </w:rPr>
        <w:t xml:space="preserve"> Федерального закона от 27 июля 2006 года N 152-ФЗ "О персональных данных" не требуется.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22.10. 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22.11. 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почтовой связью;</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при личном обращении заявителя в центры занятости или многофункциональные центры;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по телефону территориального структурного подразделения Министерства или многофункциональных центров;</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электронной форме, через официальный сайт многофункционального центра.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22.12. При предварительной записи заявитель сообщает следующие данные: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для заявителя, индивидуального предпринимателя: фамилию, имя, отчество (последнее - при наличии);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контактный номер телефона;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адрес электронной почты (при наличии);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желаемые дату и время представления документов.</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22.13.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22.14. Согласование с заявителями даты и времени обращения в центр занятости или многофункциональный центр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22.15.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многофункционального центра, может самостоятельно осуществить распечатку аналога талона-</w:t>
      </w:r>
      <w:r>
        <w:rPr>
          <w:rFonts w:cs="Times New Roman"/>
          <w:szCs w:val="28"/>
        </w:rPr>
        <w:lastRenderedPageBreak/>
        <w:t>подтверждения.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Запись заявителей на определенную дату заканчивается за сутки до наступления этой даты.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22.16.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Заявителям, записавшимся на прием через официальный сайт многофункционального центра,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22.17. Заявитель в любое время вправе отказаться от предварительной записи.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22.18. В отсутствие заявителей, обратившихся по предварительной записи, осуществляется прием заявителей, обратившихся в порядке очереди.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22.19. График приема (приемное время) заявителей по предварительной записи устанавливается руководителем территориального структурного подразделения Министерства или руководителем многофункционального центра в зависимости от интенсивности обращений.</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1"/>
        <w:rPr>
          <w:rFonts w:cs="Times New Roman"/>
          <w:szCs w:val="28"/>
        </w:rPr>
      </w:pPr>
      <w:bookmarkStart w:id="29" w:name="Par345"/>
      <w:bookmarkEnd w:id="29"/>
      <w:r>
        <w:rPr>
          <w:rFonts w:cs="Times New Roman"/>
          <w:szCs w:val="28"/>
        </w:rPr>
        <w:t>Раздел III. СОСТАВ, ПОСЛЕДОВАТЕЛЬНОСТЬ И СРОКИ ВЫПОЛНЕНИЯ</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АДМИНИСТРАТИВНЫХ ПРОЦЕДУР, ТРЕБОВАНИЯ К ПОРЯДКУ ИХ</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ВЫПОЛНЕНИЯ, В ТОМ ЧИСЛЕ ОСОБЕННОСТИ ВЫПОЛНЕНИЯ</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АДМИНИСТРАТИВНЫХ ПРОЦЕДУР В ЭЛЕКТРОННОЙ ФОРМЕ</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30" w:name="Par350"/>
      <w:bookmarkEnd w:id="30"/>
      <w:r>
        <w:rPr>
          <w:rFonts w:cs="Times New Roman"/>
          <w:szCs w:val="28"/>
        </w:rPr>
        <w:t>23. Состав, последовательность и сроки выполнения</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административных процедур при предоставлении</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23.1. Предоставление государственной услуги включает в себя следующие административные процедуры: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23.1.1. Прием (получение) запроса (заявления) и документов (информации), необходимых для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23.1.2. Регистрация запроса (заявления) и документов, необходимых для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23.1.3. Формирование и направление межведомственных запросов в органы (организации), участвующие в предоставлении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23.1.4. Принятие решения о предоставлении санаторно-курортной путевки либо об отказе в предоставлении санаторно-курортной путевки.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23.1.5. Уведомление заявителя о принятом решении".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23.1.6. Регистрация заявителя в качестве нуждающегося в обеспечении санаторно-курортной путевкой.</w:t>
      </w:r>
    </w:p>
    <w:p w:rsidR="00944007" w:rsidRDefault="0094400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КонсультантПлюс: примечание.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Нумерация подпунктов дана в соответствии с официальным текстом документа.</w:t>
      </w:r>
    </w:p>
    <w:p w:rsidR="00944007" w:rsidRDefault="0094400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23.1.6. Выдача санаторно-курортной путевки.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23.2. Блок-схема предоставления государственной услуги приведена в приложении N 2 (не приводится) к Административному регламенту.</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23.3. Основанием для начала административной процедуры по приему и регистрации документов на предоставление государственной услуги является обращение заявителя в территориальное структурное подразделение Министерства и предоставление документов, указанных в </w:t>
      </w:r>
      <w:hyperlink w:anchor="Par188" w:history="1">
        <w:r>
          <w:rPr>
            <w:rFonts w:cs="Times New Roman"/>
            <w:color w:val="0000FF"/>
            <w:szCs w:val="28"/>
          </w:rPr>
          <w:t>пункте 12</w:t>
        </w:r>
      </w:hyperlink>
      <w:r>
        <w:rPr>
          <w:rFonts w:cs="Times New Roman"/>
          <w:szCs w:val="28"/>
        </w:rPr>
        <w:t xml:space="preserve"> настоящего Административного регламента, лично (через представителя), посредством почтовой связи, через Единый портал или через многофункциональный центр.</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обращения заявителя в Министерство лично (через представителя) специалист территориального структурного подразделения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проверяет документы, удостоверяющие личность заявителя либо полномочия представителя;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определяет комплектность и правильность заполнения документов;</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представления копий документов, не заверенных нотариально, сличает представленные копии документов с подлинниками;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предоставления заявителем только подлинников документов готовит копии документов, заверяет их в установленном законодательством Российской Федерации порядке;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регистрирует представленные документы согласно Инструкции по делопроизводству, утвержденной в Министерстве;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оформляет расписку о приеме документов с указанием их перечня и даты получения (приложение N 4 к настоящему Административному регламенту - не приводится) и передает ее заявителю;</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течение одного рабочего дня подготавливает и направляет межведомственный запрос сведений из Пенсионного фонда Российской Федерации о праве на набор социальных услуг в части санаторно-курортного лечения (в случае самостоятельного представления заявителем указанного документа межведомственный запрос не направляется);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течение пяти рабочих дней с даты направления межведомственного запроса доукомплектовывает личное дело заявителя ответом на межведомственный запрос;</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готовит заключение (справку) по содержанию и составу документов заявителя;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передает заключение (справку) и документы на рассмотрение руководителю территориального структурного подразделения Министерства для принятия решения.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Результатом выполнения административной процедуры по приему и регистрации документов на предоставление государственной услуги в случае </w:t>
      </w:r>
      <w:r>
        <w:rPr>
          <w:rFonts w:cs="Times New Roman"/>
          <w:szCs w:val="28"/>
        </w:rPr>
        <w:lastRenderedPageBreak/>
        <w:t>обращения заявителя в территориальное структурное подразделение Министерства лично (через представителя) является направление сформированного личного дела заявителя руководителю территориального структурного подразделения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если документы, указанные в </w:t>
      </w:r>
      <w:hyperlink w:anchor="Par188" w:history="1">
        <w:r>
          <w:rPr>
            <w:rFonts w:cs="Times New Roman"/>
            <w:color w:val="0000FF"/>
            <w:szCs w:val="28"/>
          </w:rPr>
          <w:t>пункте 12</w:t>
        </w:r>
      </w:hyperlink>
      <w:r>
        <w:rPr>
          <w:rFonts w:cs="Times New Roman"/>
          <w:szCs w:val="28"/>
        </w:rPr>
        <w:t xml:space="preserve"> настоящего Административного регламента, направлены заявителем по почте, специалист территориального структурного подразделения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регистрирует их согласно Инструкции по делопроизводству, утвержденной в Министерстве;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течение трех рабочих дней с момента получения от заявителя документов оформляет расписку о приеме документов (приложение N 4 к настоящему Административному регламенту);</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передает расписку о приеме документов специалисту, ответственному за делопроизводство, для отправки расписки по почте;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течение одного рабочего дня подготавливает и направляет межведомственный запрос сведений из Пенсионного фонда Российской Федерации о праве на набор социальных услуг в части санаторно-курортного лечения (в случае самостоятельного представления заявителем указанного документа межведомственный запрос не направляется);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течение пяти рабочих дней с даты направления межведомственного запроса доукомплектовывает личное дело заявителя ответом на межведомственный запрос;</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готовит заключение (справку) по содержанию и составу документов заявителя;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передает заключение (справку) и документы на рассмотрение руководителю территориального структурного подразделения Министерства для принятия решения.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Максимальный срок выполнения административной процедуры по приему и регистрации документов на предоставление государственной услуги в случае направления заявителем документов, указанных в </w:t>
      </w:r>
      <w:hyperlink w:anchor="Par188" w:history="1">
        <w:r>
          <w:rPr>
            <w:rFonts w:cs="Times New Roman"/>
            <w:color w:val="0000FF"/>
            <w:szCs w:val="28"/>
          </w:rPr>
          <w:t>пункте 12</w:t>
        </w:r>
      </w:hyperlink>
      <w:r>
        <w:rPr>
          <w:rFonts w:cs="Times New Roman"/>
          <w:szCs w:val="28"/>
        </w:rPr>
        <w:t xml:space="preserve"> настоящего Административного регламента, по почте не должен превышать 6 рабочих дней с момента регистрации полученных документов в территориальном подразделении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выполнения административной процедуры в случае направления заявителем документов по почте является наличие сформированного дела заявителя.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обращения заявителя в территориальное структурное подразделение Министерства посредством использования Единого портала путем заполнения специальной интерактивной формы заявления на предоставление государственной услуги ответственный специалист территориального структурного подразделения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фиксирует дату получения электронного документа;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направляет заявителю подтверждение получения заявления с указанием </w:t>
      </w:r>
      <w:r>
        <w:rPr>
          <w:rFonts w:cs="Times New Roman"/>
          <w:szCs w:val="28"/>
        </w:rPr>
        <w:lastRenderedPageBreak/>
        <w:t xml:space="preserve">времени и даты поступления заявления, уведомление о необходимости в течение пяти календарных дней предоставить для сверки подлинники документов (копии, заверенные в установленном законодательством Российской Федерации порядке), указанных в </w:t>
      </w:r>
      <w:hyperlink w:anchor="Par188" w:history="1">
        <w:r>
          <w:rPr>
            <w:rFonts w:cs="Times New Roman"/>
            <w:color w:val="0000FF"/>
            <w:szCs w:val="28"/>
          </w:rPr>
          <w:t>пункте 12</w:t>
        </w:r>
      </w:hyperlink>
      <w:r>
        <w:rPr>
          <w:rFonts w:cs="Times New Roman"/>
          <w:szCs w:val="28"/>
        </w:rPr>
        <w:t xml:space="preserve"> настоящего Административного регламента, и расписку о приеме документов с указанием их перечня и даты получения;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течение одного рабочего дня подготавливает и направляет межведомственный запрос сведений из Пенсионного фонда Российской Федерации о праве на набор социальных услуг в части санаторно-курортного лечения (в случае самостоятельного представления заявителем указанного документа межведомственный запрос не направляется);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течение пяти рабочих дней с даты направления межведомственного запроса доукомплектовывает личное дело заявителя ответом на межведомственный запрос;</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готовит заключение (справку) по содержанию и составу документов заявителя;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передает заключение (справку) и документы на рассмотрение руководителю территориального подразделения Министерства для принятия решения.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по приему и регистрации документов на предоставление государственной услуги в случае направления заявителем документов через Единый портал не должен превышать 6 рабочих дней с момента присвоения статуса "ПОДАНО".</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выполнения административной процедуры по приему и регистрации документов на предоставление государственной услуги в случае обращения заявителя в территориальное подразделение Министерства посредством использования Единого портала является направление сформированного личного дела заявителя руководителю территориального структурного подразделения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Основанием для начала административной процедуры по принятию решения о предоставлении санаторно-курортной путевки либо об отказе в предоставлении санаторно-курортной путевки является передача сформированного личного дела заявителя руководителю территориального структурного подразделения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Руководитель территориального структурного подразделения Министерства рассматривает личное дело заявителя и принимает решение: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о предоставлении санаторно-курортной путевки;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об отказе в предоставлении санаторно-курортной путевки.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Максимальный срок выполнения административной процедуры по принятию решения не должен превышать 10 рабочих дней со дня подачи заявителем документов, указанных в </w:t>
      </w:r>
      <w:hyperlink w:anchor="Par188" w:history="1">
        <w:r>
          <w:rPr>
            <w:rFonts w:cs="Times New Roman"/>
            <w:color w:val="0000FF"/>
            <w:szCs w:val="28"/>
          </w:rPr>
          <w:t>пункте 12</w:t>
        </w:r>
      </w:hyperlink>
      <w:r>
        <w:rPr>
          <w:rFonts w:cs="Times New Roman"/>
          <w:szCs w:val="28"/>
        </w:rPr>
        <w:t xml:space="preserve"> настоящего Административного регламента.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выполнения данной процедуры является принятие решения о предоставлении санаторно-курортной путевки или об отказе в предоставлении санаторно-курортной путевки.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Основанием для начала административной процедуры по уведомлению заявителя о принятом решении является принятие руководителем территориального подразделения Министерства решения: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о предоставлении санаторно-курортной путевки;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об отказе в предоставлении санаторно-курортной путевки.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На основании принятого руководителем территориального структурного подразделения Министерства решения специалист территориального структурного подразделения Министерства оформляет и направляет заявителю письменное уведомление, подписанное руководителем территориального структурного подразделения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о предоставлении государственной услуги (приложение N 5 к настоящему Административному регламенту - не приводится);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об отказе в предоставлении государственной услуги (приложение N 6 к настоящему Административному регламенту - не приводится).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Уведомление направляется в адрес заявителя, указанный в заявлении (в форме электронного документа в "личный кабинет" и/или по адресу электронной почты заявителя, если заявление было представлено в форме электронного документа).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отказа в постановке на учет в уведомлении указываются причины отказа и разъясняется порядок обжалования решения.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Уведомление о предоставлении государственной услуги либо об отказе в предоставлении государственной услуги с указанием оснований отказа направляется заявителю территориальным структурным подразделением Министерства в письменной форме не позднее чем через 5 рабочих дней после принятия соответствующего решения.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по уведомлению заявителя является направление заявителю уведомления.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Основанием для начала административной процедуры по регистрации заявителя в качестве нуждающегося в предоставлении государственной услуги является принятие руководителем территориального структурного подразделения Министерства решения о предоставлении заявителю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Регистрация заявителя осуществляется путем внесения записи в Журнал регистрации граждан, нуждающихся в обеспечении санаторно-курортной путевкой (далее - Журнал) (приложение N 7 к настоящему Административному регламенту - не приводится). Запись в Журнале заверяется личной подписью заявителя (представителя).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по регистрации заявителя в качестве нуждающегося в обеспечении санаторно-курортной путевкой - в день принятия руководителем территориального структурного подразделения Министерства решения о предоставлении санаторно-курортной путевки.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по регистрации заявителя в качестве нуждающегося в предоставлении государственной услуги является наличие записи в Журнале.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Основанием для начала административной процедуры по выдаче санаторно-курортной путевки является поступление в территориальное подразделение санаторно-курортной путевки, соответствующей медицинским рекомендациям, указанным в справке для получения путевки по </w:t>
      </w:r>
      <w:hyperlink r:id="rId19" w:history="1">
        <w:r>
          <w:rPr>
            <w:rFonts w:cs="Times New Roman"/>
            <w:color w:val="0000FF"/>
            <w:szCs w:val="28"/>
          </w:rPr>
          <w:t>форме N 070/у-04</w:t>
        </w:r>
      </w:hyperlink>
      <w:r>
        <w:rPr>
          <w:rFonts w:cs="Times New Roman"/>
          <w:szCs w:val="28"/>
        </w:rPr>
        <w:t>, представленной заявителем (представителем), и предоставление санаторно-курортных путевок лицам с аналогичными медицинскими рекомендациями, поставленным на учет нуждающихся в обеспечении санаторно-курортными путевками ранее.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Специалист территориального структурного подразделения Министерства, ответственный за выдачу путевок, уведомляет заявителя (представителя) о поступлении санаторно-курортной путевки с использованием средств телефонной связи или почтовой связи по номеру (адресу), указанному в заявлении, не позднее 3 рабочих дней после поступления путевки в территориальное структурное подразделение.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Специалист территориального структурного подразделения Министерства, ответственный за выдачу путевок, оформляет и выдает заявителю (представителю) санаторно-курортную путевку в порядке, установленном для бланков строгой отчетности.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выполнения административной процедуры по выдаче санаторно-курортной путевки - в день обращения заявителя (представителя) за получением санаторно-курортной путевки.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Результатом административной процедуры по выдаче бесплатной санаторно-курортной путевки является выдача заявителю санаторно-курортной путевки.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1"/>
        <w:rPr>
          <w:rFonts w:cs="Times New Roman"/>
          <w:szCs w:val="28"/>
        </w:rPr>
      </w:pPr>
      <w:bookmarkStart w:id="31" w:name="Par425"/>
      <w:bookmarkEnd w:id="31"/>
      <w:r>
        <w:rPr>
          <w:rFonts w:cs="Times New Roman"/>
          <w:szCs w:val="28"/>
        </w:rPr>
        <w:t>Раздел IV. ПОРЯДОК И ФОРМЫ КОНТРОЛЯ ЗА ИСПОЛНЕНИЕМ</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АДМИНИСТРАТИВНОГО РЕГЛАМЕНТА ПРЕДОСТАВЛЕНИЯ</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32" w:name="Par429"/>
      <w:bookmarkEnd w:id="32"/>
      <w:r>
        <w:rPr>
          <w:rFonts w:cs="Times New Roman"/>
          <w:szCs w:val="28"/>
        </w:rPr>
        <w:t>Порядок осуществления текущего контроля за соблюдением</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и исполнением должностными лицами положений</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Административного регламента и иных нормативных правовых</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актов, устанавливающих требования к предоставлению</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 а также принятием ими решений</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24. Министерство организует и осуществляет контроль за полнотой и качеством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25.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33" w:name="Par438"/>
      <w:bookmarkEnd w:id="33"/>
      <w:r>
        <w:rPr>
          <w:rFonts w:cs="Times New Roman"/>
          <w:szCs w:val="28"/>
        </w:rPr>
        <w:t>Порядок и периодичность осуществления плановых и внеплановых</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проверок полноты и качества предоставления</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lastRenderedPageBreak/>
        <w:t>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26. Контроль за полнотой и качеством предоставления должностными лицами государственной услуги осуществляется в формах проведения проверок и рассмотрения жалоб на действия (бездействие) должностных лиц.</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27. Проверки могут быть плановыми и внеплановыми. Порядок и периодичность осуществления плановых и внеплановых проверок устанавливаются руководителем территориального структурного подразделения Министерства,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28.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34" w:name="Par446"/>
      <w:bookmarkEnd w:id="34"/>
      <w:r>
        <w:rPr>
          <w:rFonts w:cs="Times New Roman"/>
          <w:szCs w:val="28"/>
        </w:rPr>
        <w:t>Ответственность должностных лиц за решения и действия</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(бездействие), принимаемые (осуществляемые) ими в ходе</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29.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2"/>
        <w:rPr>
          <w:rFonts w:cs="Times New Roman"/>
          <w:szCs w:val="28"/>
        </w:rPr>
      </w:pPr>
      <w:bookmarkStart w:id="35" w:name="Par452"/>
      <w:bookmarkEnd w:id="35"/>
      <w:r>
        <w:rPr>
          <w:rFonts w:cs="Times New Roman"/>
          <w:szCs w:val="28"/>
        </w:rPr>
        <w:t>Положения, характеризующие требования к порядку и формам</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контроля за предоставлением государственной услуги, в том</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числе со стороны граждан, их объединений и организаций</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30. Требованиями к порядку и формам контроля за предоставлением государственной услуги являются: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 независимость;</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 тщательность.</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31.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32.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 Административного регламента.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33. Заявители могут контролировать предоставление государственной </w:t>
      </w:r>
      <w:r>
        <w:rPr>
          <w:rFonts w:cs="Times New Roman"/>
          <w:szCs w:val="28"/>
        </w:rPr>
        <w:lastRenderedPageBreak/>
        <w:t>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center"/>
        <w:outlineLvl w:val="1"/>
        <w:rPr>
          <w:rFonts w:cs="Times New Roman"/>
          <w:szCs w:val="28"/>
        </w:rPr>
      </w:pPr>
      <w:bookmarkStart w:id="36" w:name="Par463"/>
      <w:bookmarkEnd w:id="36"/>
      <w:r>
        <w:rPr>
          <w:rFonts w:cs="Times New Roman"/>
          <w:szCs w:val="28"/>
        </w:rPr>
        <w:t>Раздел V. ДОСУДЕБНЫЙ (ВНЕСУДЕБНЫЙ) ПОРЯДОК ОБЖАЛОВАНИЯ</w:t>
      </w:r>
    </w:p>
    <w:p w:rsidR="00944007" w:rsidRDefault="00944007">
      <w:pPr>
        <w:widowControl w:val="0"/>
        <w:autoSpaceDE w:val="0"/>
        <w:autoSpaceDN w:val="0"/>
        <w:adjustRightInd w:val="0"/>
        <w:spacing w:after="0" w:line="240" w:lineRule="auto"/>
        <w:jc w:val="center"/>
        <w:rPr>
          <w:rFonts w:cs="Times New Roman"/>
          <w:szCs w:val="28"/>
        </w:rPr>
      </w:pPr>
      <w:r>
        <w:rPr>
          <w:rFonts w:cs="Times New Roman"/>
          <w:szCs w:val="28"/>
        </w:rPr>
        <w:t>РЕШЕНИЙ И ДЕЙСТВИЙ (БЕЗДЕЙСТВИЯ) МИНИСТЕРСТВА</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Нумерация подпунктов дана в соответствии с официальным текстом документа.</w:t>
      </w:r>
    </w:p>
    <w:p w:rsidR="00944007" w:rsidRDefault="0094400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34.1. Заявитель имеет право обратиться в Министерство с жалобой в том числе в следующих случаях:</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 нарушение срока регистрации запроса (заявления) заявителя о предоставлении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 нарушение срока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7) отказ руководителя или специалиста территориального структурного подразделения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34.2.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территориальное структурное подразделение Министерства с запросом (заявлением) о предоставлении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34.3. Жалоба подается в территориальное структурное подразделение Министерства в письменной форме на бумажном носителе либо в электронной </w:t>
      </w:r>
      <w:r>
        <w:rPr>
          <w:rFonts w:cs="Times New Roman"/>
          <w:szCs w:val="28"/>
        </w:rPr>
        <w:lastRenderedPageBreak/>
        <w:t>форме.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Единого портала либо Портала Московской области, а также может быть принята при личном приеме заявителя.</w:t>
      </w:r>
    </w:p>
    <w:p w:rsidR="00944007" w:rsidRDefault="00944007">
      <w:pPr>
        <w:widowControl w:val="0"/>
        <w:autoSpaceDE w:val="0"/>
        <w:autoSpaceDN w:val="0"/>
        <w:adjustRightInd w:val="0"/>
        <w:spacing w:after="0" w:line="240" w:lineRule="auto"/>
        <w:ind w:firstLine="540"/>
        <w:jc w:val="both"/>
        <w:rPr>
          <w:rFonts w:cs="Times New Roman"/>
          <w:szCs w:val="28"/>
        </w:rPr>
      </w:pPr>
      <w:bookmarkStart w:id="37" w:name="Par481"/>
      <w:bookmarkEnd w:id="37"/>
      <w:r>
        <w:rPr>
          <w:rFonts w:cs="Times New Roman"/>
          <w:szCs w:val="28"/>
        </w:rPr>
        <w:t>34.5. Жалоба должна содержать:</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а) наименование территориального структурного подразделения Министерства, предоставляющего государственную услугу; фамилию, имя, отчество руководителя либо специалиста территориального структурного подразделения Министерства, решения и действия (бездействие) которых обжалуются;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сведения об обжалуемых решениях и действиях (бездействии) территориального структурного подразделения Министерства, предоставляющего государственную услугу, его руководителя либо специалиста;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г) доводы, на основании которых заявитель не согласен с решением и действием территориального структурного подразделения Министерства, предоставляющего государственную услугу, его руководителя либо специалиста.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Заявителем могут быть представлены документы (при наличии), подтверждающие доводы заявителя, либо их копии.</w:t>
      </w:r>
    </w:p>
    <w:p w:rsidR="00944007" w:rsidRDefault="00944007">
      <w:pPr>
        <w:widowControl w:val="0"/>
        <w:autoSpaceDE w:val="0"/>
        <w:autoSpaceDN w:val="0"/>
        <w:adjustRightInd w:val="0"/>
        <w:spacing w:after="0" w:line="240" w:lineRule="auto"/>
        <w:ind w:firstLine="540"/>
        <w:jc w:val="both"/>
        <w:rPr>
          <w:rFonts w:cs="Times New Roman"/>
          <w:szCs w:val="28"/>
        </w:rPr>
      </w:pPr>
      <w:bookmarkStart w:id="38" w:name="Par487"/>
      <w:bookmarkEnd w:id="38"/>
      <w:r>
        <w:rPr>
          <w:rFonts w:cs="Times New Roman"/>
          <w:szCs w:val="28"/>
        </w:rPr>
        <w:t>34.6.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34.7. Жалоба, поступившая в территориальное структурное подразделение Министерства, подлежит рассмотрению специалистом территориального структурного подразделения Министерства, уполномоченным на рассмотрение жалоб, который обеспечивает:</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прием и рассмотрение жалоб в соответствии с требованиями Федерального </w:t>
      </w:r>
      <w:hyperlink r:id="rId20" w:history="1">
        <w:r>
          <w:rPr>
            <w:rFonts w:cs="Times New Roman"/>
            <w:color w:val="0000FF"/>
            <w:szCs w:val="28"/>
          </w:rPr>
          <w:t>закона</w:t>
        </w:r>
      </w:hyperlink>
      <w:r>
        <w:rPr>
          <w:rFonts w:cs="Times New Roman"/>
          <w:szCs w:val="28"/>
        </w:rPr>
        <w:t xml:space="preserve"> от 27.07.2010 N 210-ФЗ "Об организации предоставления государственных и муниципальных услуг";</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информирование заявителей о порядке обжалования решений и действий (бездействия) территориального структурного подразделения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34.8. Жалоба, поступившая в территориальное структурное подразделение Министерства, подлежит регистрации в территориальном структурном подразделении Министерства не позднее следующего рабочего дня со дня ее поступления.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Жалоба подлежит рассмотрению:</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течение 15 рабочих дней со дня ее регистрации в территориальном структурном подразделении Министерства, если более короткие сроки рассмотрения жалобы не установлены территориальным структурным подразделением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течение пяти рабочих дней со дня ее регистрации в территориальном структурном подразделении Министерства - в случае обжалования отказа территориального структурного подразделения Министерства, должностного лица территориального структурного подразделения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34.9. Жалоба может быть подана заявителем на личном приеме.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Жалоба в письменной форме может быть также направлена по почте.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34.10. В электронном виде жалоба может быть подана заявителем посредством:</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34.10.1. Официального сайта Правительства Московской области в информационно-телекоммуникационной сети Интернет.</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34.10.2. Официального сайта Министерства в информационно-телекоммуникационной сети Интернет.</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34.10.3. Единого портала государственных и муниципальных услуг.</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34.10.4. Портала государственных и муниципальных услуг Московской области.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34.11. При подаче жалобы в электронном виде документы, указанные в </w:t>
      </w:r>
      <w:hyperlink w:anchor="Par487" w:history="1">
        <w:r>
          <w:rPr>
            <w:rFonts w:cs="Times New Roman"/>
            <w:color w:val="0000FF"/>
            <w:szCs w:val="28"/>
          </w:rPr>
          <w:t>пункте 34.6</w:t>
        </w:r>
      </w:hyperlink>
      <w:r>
        <w:rPr>
          <w:rFonts w:cs="Times New Roman"/>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34.12. Жалоба может быть подана заявителем через многофункциональный центр. При поступлении жалобы многофункциональный центр обеспечивает ее передачу в территориальное структурное подразделение Министерства в порядке и сроки, которые установлены соглашением о взаимодействии между многофункциональным центром и Министерством, но не позднее следующего рабочего дня со дня поступления жалобы.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При этом срок рассмотрения жалобы исчисляется со дня регистрации жалобы в территориальном структурном подразделении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34.13. Основания для приостановления рассмотрения жалобы не предусмотрены.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34.14. В случае если заявителем подана в территориальное структурное подразделение Министерства жалоба, решение по которой не входит в компетенцию Министерства, в течение 3 рабочих дней со дня ее регистрации </w:t>
      </w:r>
      <w:r>
        <w:rPr>
          <w:rFonts w:cs="Times New Roman"/>
          <w:szCs w:val="28"/>
        </w:rPr>
        <w:lastRenderedPageBreak/>
        <w:t>в территориальном структурном подразделении Министерства жалоба перенаправляется в уполномоченный на ее рассмотрение орган, о чем в письменной форме информируется заявитель.</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При этом срок рассмотрения жалобы исчисляется со дня регистрации жалобы в уполномоченном на ее рассмотрение органе.</w:t>
      </w:r>
    </w:p>
    <w:p w:rsidR="00944007" w:rsidRDefault="00944007">
      <w:pPr>
        <w:widowControl w:val="0"/>
        <w:autoSpaceDE w:val="0"/>
        <w:autoSpaceDN w:val="0"/>
        <w:adjustRightInd w:val="0"/>
        <w:spacing w:after="0" w:line="240" w:lineRule="auto"/>
        <w:ind w:firstLine="540"/>
        <w:jc w:val="both"/>
        <w:rPr>
          <w:rFonts w:cs="Times New Roman"/>
          <w:szCs w:val="28"/>
        </w:rPr>
      </w:pPr>
      <w:bookmarkStart w:id="39" w:name="Par509"/>
      <w:bookmarkEnd w:id="39"/>
      <w:r>
        <w:rPr>
          <w:rFonts w:cs="Times New Roman"/>
          <w:szCs w:val="28"/>
        </w:rPr>
        <w:t>34.15. По результатам рассмотрения жалобы территориальное структурное подразделение Министерства принимает одно из следующих решений:</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1) удовлетворяет жалобу, в том числе в форме отмены принятого решения, исправления допущенных территориальным структурным подразделением Министерства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2) отказывает в удовлетворении жалобы.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34.16. Не позднее дня, следующего за днем принятия решения, указанного в </w:t>
      </w:r>
      <w:hyperlink w:anchor="Par509" w:history="1">
        <w:r>
          <w:rPr>
            <w:rFonts w:cs="Times New Roman"/>
            <w:color w:val="0000FF"/>
            <w:szCs w:val="28"/>
          </w:rPr>
          <w:t>пункте 34.15</w:t>
        </w:r>
      </w:hyperlink>
      <w:r>
        <w:rPr>
          <w:rFonts w:cs="Times New Roman"/>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34.17. При удовлетворении жалобы территориальное структурное подразделение Министерства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34.18. Территориальное структурное подразделение Министерства отказывает в удовлетворении жалобы в следующих случаях:</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34.18.1. Подача жалобы лицом, полномочия которого не подтверждены в порядке, установленном законодательством Российской Федерации.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34.18.2.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34.18.3. Наличие вступившего в законную силу решения суда по жалобе о том же предмете и по тем же основаниям.</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34.20. Ответ по результатам рассмотрения жалобы направляется заявителю не позднее дня, следующего за днем принятия решения, в письменной форме.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34.21. В ответе по результатам рассмотрения жалобы указываются: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территориальное структурное подразделение Министерства, </w:t>
      </w:r>
      <w:r>
        <w:rPr>
          <w:rFonts w:cs="Times New Roman"/>
          <w:szCs w:val="28"/>
        </w:rPr>
        <w:lastRenderedPageBreak/>
        <w:t>предоставляющее государственную услугу, рассмотревшее жалобу, должность, фамилия, имя, отчество (при наличии) его должностного лица, принявшего решение по жалобе;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номер, дата, место принятия решения, включая сведения о должностном лице, решение или действие (бездействие) которого обжалуется;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фамилия, имя, отчество (при наличии) или наименование заявителя;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основания для принятия решения по жалобе;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принятое по жалобе решение;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о порядке обжалования принятого по жалобе решения.</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34.22. Ответ по результатам рассмотрения жалобы подписывается уполномоченным на рассмотрение жалобы должностным лицом территориального структурного подразделения Министерства.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34.23. Территориальное структурное подразделение Министерства отказывает в рассмотрении жалобы в следующих случаях:</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наличия вступившего в законную силу решения суда, арбитражного суда по жалобе о том же предмете и по тем же основаниям;</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подачи жалобы лицом, полномочия которого не подтверждены в порядке, установленном законодательством Российской Федерации;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подачи жалобы с нарушением требований к ее содержанию, установленных </w:t>
      </w:r>
      <w:hyperlink w:anchor="Par481" w:history="1">
        <w:r>
          <w:rPr>
            <w:rFonts w:cs="Times New Roman"/>
            <w:color w:val="0000FF"/>
            <w:szCs w:val="28"/>
          </w:rPr>
          <w:t>пунктом 34.5</w:t>
        </w:r>
      </w:hyperlink>
      <w:r>
        <w:rPr>
          <w:rFonts w:cs="Times New Roman"/>
          <w:szCs w:val="28"/>
        </w:rPr>
        <w:t xml:space="preserve"> настоящего Административного регламента.</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34.24. Территориальное структурное подразделение Министерства вправе оставить жалобу без ответа в следующих случаях:</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44007" w:rsidRDefault="0094400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Нумерация подпунктов дана в соответствии с официальным текстом документа.</w:t>
      </w:r>
    </w:p>
    <w:p w:rsidR="00944007" w:rsidRDefault="0094400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944007" w:rsidRDefault="00944007">
      <w:pPr>
        <w:widowControl w:val="0"/>
        <w:autoSpaceDE w:val="0"/>
        <w:autoSpaceDN w:val="0"/>
        <w:adjustRightInd w:val="0"/>
        <w:spacing w:after="0" w:line="240" w:lineRule="auto"/>
        <w:ind w:firstLine="540"/>
        <w:jc w:val="both"/>
        <w:rPr>
          <w:rFonts w:cs="Times New Roman"/>
          <w:szCs w:val="28"/>
        </w:rPr>
      </w:pPr>
      <w:r>
        <w:rPr>
          <w:rFonts w:cs="Times New Roman"/>
          <w:szCs w:val="28"/>
        </w:rPr>
        <w:t>34.24. Заявитель вправе обжаловать принятое по жалобе решение в судебном порядке в соответствии с законодательством Российской Федерации.</w:t>
      </w: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autoSpaceDE w:val="0"/>
        <w:autoSpaceDN w:val="0"/>
        <w:adjustRightInd w:val="0"/>
        <w:spacing w:after="0" w:line="240" w:lineRule="auto"/>
        <w:jc w:val="both"/>
        <w:rPr>
          <w:rFonts w:cs="Times New Roman"/>
          <w:szCs w:val="28"/>
        </w:rPr>
      </w:pPr>
    </w:p>
    <w:p w:rsidR="00944007" w:rsidRDefault="00944007">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012AC" w:rsidRDefault="006012AC"/>
    <w:sectPr w:rsidR="006012AC" w:rsidSect="004D6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07"/>
    <w:rsid w:val="006012AC"/>
    <w:rsid w:val="00944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DA257-AF52-45DD-9AE2-D2C79DCB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409BAB73CE28757D4A281B18E48E48CDF310B1DE77660D32001FE9C6BFO4O" TargetMode="External"/><Relationship Id="rId13" Type="http://schemas.openxmlformats.org/officeDocument/2006/relationships/hyperlink" Target="consultantplus://offline/ref=81409BAB73CE28757D4A29150DE48E48CEF517BBDA75660D32001FE9C6BFO4O" TargetMode="External"/><Relationship Id="rId18" Type="http://schemas.openxmlformats.org/officeDocument/2006/relationships/hyperlink" Target="consultantplus://offline/ref=81409BAB73CE28757D4A281B18E48E48CDF313B8DD75660D32001FE9C6F4592083C675C7DA068254B0OB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1409BAB73CE28757D4A281B18E48E48CDF216BFDB71660D32001FE9C6BFO4O" TargetMode="External"/><Relationship Id="rId12" Type="http://schemas.openxmlformats.org/officeDocument/2006/relationships/hyperlink" Target="consultantplus://offline/ref=81409BAB73CE28757D4A29150DE48E48CDF113B9D874660D32001FE9C6BFO4O" TargetMode="External"/><Relationship Id="rId17" Type="http://schemas.openxmlformats.org/officeDocument/2006/relationships/hyperlink" Target="consultantplus://offline/ref=81409BAB73CE28757D4A281B18E48E48CDF216BFDB71660D32001FE9C6BFO4O" TargetMode="External"/><Relationship Id="rId2" Type="http://schemas.openxmlformats.org/officeDocument/2006/relationships/settings" Target="settings.xml"/><Relationship Id="rId16" Type="http://schemas.openxmlformats.org/officeDocument/2006/relationships/hyperlink" Target="consultantplus://offline/ref=81409BAB73CE28757D4A29150DE48E48CDFC11B9DB7D660D32001FE9C6BFO4O" TargetMode="External"/><Relationship Id="rId20" Type="http://schemas.openxmlformats.org/officeDocument/2006/relationships/hyperlink" Target="consultantplus://offline/ref=81409BAB73CE28757D4A281B18E48E48CDF216BFDB71660D32001FE9C6BFO4O" TargetMode="External"/><Relationship Id="rId1" Type="http://schemas.openxmlformats.org/officeDocument/2006/relationships/styles" Target="styles.xml"/><Relationship Id="rId6" Type="http://schemas.openxmlformats.org/officeDocument/2006/relationships/hyperlink" Target="consultantplus://offline/ref=81409BAB73CE28757D4A281B18E48E48CDF214BADD70660D32001FE9C6BFO4O" TargetMode="External"/><Relationship Id="rId11" Type="http://schemas.openxmlformats.org/officeDocument/2006/relationships/hyperlink" Target="consultantplus://offline/ref=81409BAB73CE28757D4A29150DE48E48CEF511B0DC77660D32001FE9C6BFO4O" TargetMode="External"/><Relationship Id="rId5" Type="http://schemas.openxmlformats.org/officeDocument/2006/relationships/hyperlink" Target="consultantplus://offline/ref=81409BAB73CE28757D4A281B18E48E48CDF310B1DD77660D32001FE9C6BFO4O" TargetMode="External"/><Relationship Id="rId15" Type="http://schemas.openxmlformats.org/officeDocument/2006/relationships/hyperlink" Target="consultantplus://offline/ref=81409BAB73CE28757D4A281B18E48E48CDF216BFDB71660D32001FE9C6BFO4O" TargetMode="External"/><Relationship Id="rId10" Type="http://schemas.openxmlformats.org/officeDocument/2006/relationships/hyperlink" Target="consultantplus://offline/ref=81409BAB73CE28757D4A281B18E48E48CDF316BBD876660D32001FE9C6BFO4O" TargetMode="External"/><Relationship Id="rId19" Type="http://schemas.openxmlformats.org/officeDocument/2006/relationships/hyperlink" Target="consultantplus://offline/ref=81409BAB73CE28757D4A281B18E48E48CDF213B8DA75660D32001FE9C6F4592083C675C7DA068454B0OBO" TargetMode="External"/><Relationship Id="rId4" Type="http://schemas.openxmlformats.org/officeDocument/2006/relationships/hyperlink" Target="consultantplus://offline/ref=81409BAB73CE28757D4A29150DE48E48CDF113B9D874660D32001FE9C6F4592083C675C7DA068050B0ODO" TargetMode="External"/><Relationship Id="rId9" Type="http://schemas.openxmlformats.org/officeDocument/2006/relationships/hyperlink" Target="consultantplus://offline/ref=81409BAB73CE28757D4A281B18E48E48CDF210BCD175660D32001FE9C6BFO4O" TargetMode="External"/><Relationship Id="rId14" Type="http://schemas.openxmlformats.org/officeDocument/2006/relationships/hyperlink" Target="consultantplus://offline/ref=81409BAB73CE28757D4A281B18E48E48CDF213B8DA75660D32001FE9C6F4592083C675C7DA068454B0OB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10787</Words>
  <Characters>61489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Олегович Тарасенко</dc:creator>
  <cp:keywords/>
  <dc:description/>
  <cp:lastModifiedBy>Николай  Олегович Тарасенко</cp:lastModifiedBy>
  <cp:revision>2</cp:revision>
  <dcterms:created xsi:type="dcterms:W3CDTF">2015-06-29T14:14:00Z</dcterms:created>
  <dcterms:modified xsi:type="dcterms:W3CDTF">2015-06-29T14:14:00Z</dcterms:modified>
</cp:coreProperties>
</file>